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95821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9582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195821" w:rsidRDefault="00195821" w:rsidP="00F96946">
      <w:pPr>
        <w:suppressAutoHyphens/>
        <w:spacing w:after="0"/>
        <w:jc w:val="center"/>
        <w:rPr>
          <w:rFonts w:eastAsia="Calibri" w:cs="Arial"/>
          <w:lang w:val="es-ES" w:eastAsia="es-UY"/>
        </w:rPr>
      </w:pPr>
      <w:r w:rsidRPr="00195821">
        <w:rPr>
          <w:rFonts w:eastAsia="Calibri" w:cs="Arial"/>
          <w:lang w:val="es-ES_tradnl" w:eastAsia="es-UY"/>
        </w:rPr>
        <w:t>Realización de proyecto ejecutivo y construcción de edificio destinado a Centro Educativo Asociado a la Escuela Nº 190 del barrio Pajas Blancas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19582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CEA PAJAS BLANCAS,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19582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/10/03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95821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E3B67-D0CA-42CB-8E23-6E9DCA09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2018-01-25T12:55:00Z</dcterms:modified>
</cp:coreProperties>
</file>